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D4" w:rsidRDefault="004C22D4" w:rsidP="004C22D4">
      <w:pPr>
        <w:spacing w:after="0"/>
        <w:jc w:val="right"/>
      </w:pPr>
      <w:bookmarkStart w:id="0" w:name="_GoBack"/>
      <w:bookmarkEnd w:id="0"/>
      <w:r>
        <w:t>Al Dirigente Settore II</w:t>
      </w:r>
    </w:p>
    <w:p w:rsidR="004C22D4" w:rsidRDefault="004C22D4" w:rsidP="004C22D4">
      <w:pPr>
        <w:spacing w:after="0"/>
        <w:jc w:val="right"/>
      </w:pPr>
      <w:r>
        <w:t>Servizi Socio-assistenziali</w:t>
      </w:r>
    </w:p>
    <w:p w:rsidR="004C22D4" w:rsidRDefault="004C22D4" w:rsidP="004C22D4">
      <w:pPr>
        <w:spacing w:after="0"/>
        <w:jc w:val="right"/>
      </w:pPr>
      <w:r>
        <w:t>Comune di Castellammare di Stabia</w:t>
      </w:r>
    </w:p>
    <w:p w:rsidR="004C22D4" w:rsidRDefault="004C22D4" w:rsidP="004C22D4">
      <w:pPr>
        <w:spacing w:after="0"/>
        <w:jc w:val="right"/>
      </w:pPr>
      <w:r>
        <w:t>Ambito N27</w:t>
      </w:r>
    </w:p>
    <w:p w:rsidR="004C22D4" w:rsidRDefault="004C22D4"/>
    <w:p w:rsidR="003268DE" w:rsidRPr="004C22D4" w:rsidRDefault="004C22D4" w:rsidP="004C22D4">
      <w:pPr>
        <w:jc w:val="both"/>
        <w:rPr>
          <w:b/>
        </w:rPr>
      </w:pPr>
      <w:r w:rsidRPr="004C22D4">
        <w:rPr>
          <w:b/>
        </w:rPr>
        <w:t>Avviso esplorativo propedeutico alla costituzione di un elenco rivolto agli enti di formazione operanti sul territorio accreditati presso la Regione Campania</w:t>
      </w:r>
      <w:r>
        <w:rPr>
          <w:b/>
        </w:rPr>
        <w:t xml:space="preserve"> - </w:t>
      </w:r>
      <w:r w:rsidR="003A453D" w:rsidRPr="004C22D4">
        <w:rPr>
          <w:b/>
        </w:rPr>
        <w:t xml:space="preserve">Schema di domanda </w:t>
      </w:r>
    </w:p>
    <w:p w:rsidR="003268DE" w:rsidRDefault="003268DE"/>
    <w:p w:rsidR="00673D45" w:rsidRDefault="00673D45" w:rsidP="004C22D4">
      <w:pPr>
        <w:spacing w:line="480" w:lineRule="auto"/>
      </w:pPr>
      <w:r w:rsidRPr="00673D45">
        <w:t>IL</w:t>
      </w:r>
      <w:r w:rsidR="004C22D4">
        <w:t>/LA</w:t>
      </w:r>
      <w:r w:rsidRPr="00673D45">
        <w:t xml:space="preserve"> SOTTOSCRITTO/A ____________________</w:t>
      </w:r>
      <w:r w:rsidR="004C22D4">
        <w:t>__________</w:t>
      </w:r>
      <w:r w:rsidRPr="00673D45">
        <w:t>____NAT</w:t>
      </w:r>
      <w:r w:rsidR="004C22D4">
        <w:t>O/A ___________________________</w:t>
      </w:r>
      <w:r w:rsidRPr="00673D45">
        <w:t xml:space="preserve"> IL ________________, RESIDENTE IN____</w:t>
      </w:r>
      <w:r w:rsidR="004C22D4">
        <w:t>__________</w:t>
      </w:r>
      <w:r w:rsidRPr="00673D45">
        <w:t>___________________________________________ TELEFONO____________________________</w:t>
      </w:r>
      <w:r w:rsidR="004C22D4">
        <w:t xml:space="preserve"> </w:t>
      </w:r>
      <w:r w:rsidRPr="00673D45">
        <w:t>E-MAIL /P.E.C.___________</w:t>
      </w:r>
      <w:r w:rsidR="004C22D4">
        <w:t>____________</w:t>
      </w:r>
      <w:r w:rsidRPr="00673D45">
        <w:t>_______________ IN QUALITÀ DI LEGALE RAPPRESENTANTE DELLA IMPRESA/ENTE/ASSOCIAZIONE _________________________________</w:t>
      </w:r>
      <w:r w:rsidR="004C22D4">
        <w:t>____________________________________________________</w:t>
      </w:r>
      <w:r w:rsidRPr="00673D45">
        <w:t>__CON SEDE IN __________________________</w:t>
      </w:r>
      <w:r w:rsidR="004C22D4">
        <w:t>______________________________________________</w:t>
      </w:r>
      <w:r w:rsidRPr="00673D45">
        <w:t>____ C.F./PIVA__________________________E-MAIL /P.E.C._____</w:t>
      </w:r>
      <w:r w:rsidR="004C22D4">
        <w:t>__________</w:t>
      </w:r>
      <w:r w:rsidRPr="00673D45">
        <w:t>___________________________</w:t>
      </w:r>
    </w:p>
    <w:p w:rsidR="004C22D4" w:rsidRDefault="003A453D" w:rsidP="004C22D4">
      <w:pPr>
        <w:jc w:val="center"/>
        <w:rPr>
          <w:b/>
        </w:rPr>
      </w:pPr>
      <w:r w:rsidRPr="004C22D4">
        <w:rPr>
          <w:b/>
        </w:rPr>
        <w:t>CHIEDE</w:t>
      </w:r>
    </w:p>
    <w:p w:rsidR="00BA6B9C" w:rsidRPr="004C22D4" w:rsidRDefault="004C22D4" w:rsidP="004C22D4">
      <w:pPr>
        <w:jc w:val="both"/>
        <w:rPr>
          <w:b/>
        </w:rPr>
      </w:pPr>
      <w:r w:rsidRPr="004C22D4">
        <w:t>d</w:t>
      </w:r>
      <w:r w:rsidR="003A453D" w:rsidRPr="004C22D4">
        <w:t>i</w:t>
      </w:r>
      <w:r w:rsidR="003A453D">
        <w:t xml:space="preserve"> partecipare all'Av</w:t>
      </w:r>
      <w:r w:rsidR="007B61C3">
        <w:t xml:space="preserve">viso Pubblico per </w:t>
      </w:r>
      <w:r w:rsidR="007B61C3" w:rsidRPr="004C22D4">
        <w:t>l’iscrizione</w:t>
      </w:r>
      <w:r w:rsidR="007B61C3">
        <w:t xml:space="preserve"> nell’elenco degli enti di formazione operanti sul territorio. </w:t>
      </w:r>
      <w:r w:rsidR="003A453D">
        <w:t xml:space="preserve"> A tal fine, ai sensi degli articoli 46 e 47 del D.P.R. n. 445/2000, consapevole che le dichiarazioni false, la falsità negli atti e l'uso di atti falsi comportano l'applicazione delle sanzioni penali previste dall'art. 76 del D.P.R. 28 dicembre 2000, n. 445 e la decadenza dalla carica ricoperta, sotto la propria responsabilità </w:t>
      </w:r>
    </w:p>
    <w:p w:rsidR="004C22D4" w:rsidRDefault="004C22D4" w:rsidP="004C22D4">
      <w:pPr>
        <w:jc w:val="center"/>
      </w:pPr>
      <w:r w:rsidRPr="004C22D4">
        <w:rPr>
          <w:b/>
        </w:rPr>
        <w:t xml:space="preserve">A TAL FINE </w:t>
      </w:r>
      <w:r w:rsidR="003268DE" w:rsidRPr="004C22D4">
        <w:rPr>
          <w:b/>
        </w:rPr>
        <w:t>DICHIARA</w:t>
      </w:r>
      <w:r w:rsidR="00F52638" w:rsidRPr="004C22D4">
        <w:rPr>
          <w:rFonts w:ascii="Lato" w:hAnsi="Lato"/>
          <w:b/>
          <w:color w:val="024F9B"/>
          <w:sz w:val="72"/>
          <w:szCs w:val="72"/>
          <w:bdr w:val="none" w:sz="0" w:space="0" w:color="auto" w:frame="1"/>
          <w:shd w:val="clear" w:color="auto" w:fill="FFFFFF"/>
        </w:rPr>
        <w:t xml:space="preserve"> </w:t>
      </w:r>
      <w:r w:rsidR="00F52638" w:rsidRPr="004C22D4">
        <w:rPr>
          <w:b/>
        </w:rPr>
        <w:br/>
      </w:r>
    </w:p>
    <w:p w:rsidR="00F52638" w:rsidRDefault="004C22D4" w:rsidP="004C22D4">
      <w:pPr>
        <w:ind w:right="-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26035</wp:posOffset>
                </wp:positionV>
                <wp:extent cx="2190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8CC543" id="Rettangolo 1" o:spid="_x0000_s1026" style="position:absolute;margin-left:.3pt;margin-top:2.05pt;width:17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" fillcolor="white [3212]" strokecolor="#243f60 [1604]" strokeweight="2pt"/>
            </w:pict>
          </mc:Fallback>
        </mc:AlternateContent>
      </w:r>
      <w:r>
        <w:t xml:space="preserve">         </w:t>
      </w:r>
      <w:r w:rsidR="008478B0">
        <w:t>di essere accreditato</w:t>
      </w:r>
      <w:r w:rsidR="00F52638" w:rsidRPr="00F52638">
        <w:t xml:space="preserve"> ai sensi della </w:t>
      </w:r>
      <w:r w:rsidR="00F52638" w:rsidRPr="00F52638">
        <w:rPr>
          <w:b/>
          <w:bCs/>
        </w:rPr>
        <w:t>Delibera della Giunta regionale n° 136 del 22/03/2022</w:t>
      </w:r>
      <w:r w:rsidR="00F52638" w:rsidRPr="00F52638">
        <w:t xml:space="preserve">, pubblicata sul BURC del 30/03/2022 </w:t>
      </w:r>
    </w:p>
    <w:p w:rsidR="003268DE" w:rsidRPr="003268DE" w:rsidRDefault="004C22D4" w:rsidP="00FC6A17">
      <w:p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EAC457" wp14:editId="2A7B324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335334" id="Rettangolo 2" o:spid="_x0000_s1026" style="position:absolute;margin-left:0;margin-top:.75pt;width:17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" fillcolor="white [3212]" strokecolor="#243f60 [1604]" strokeweight="2pt"/>
            </w:pict>
          </mc:Fallback>
        </mc:AlternateContent>
      </w:r>
      <w:r>
        <w:rPr>
          <w:rFonts w:eastAsia="Times New Roman" w:cs="Helvetica"/>
          <w:color w:val="5A6772"/>
          <w:spacing w:val="3"/>
          <w:sz w:val="24"/>
          <w:szCs w:val="24"/>
          <w:lang w:eastAsia="it-IT"/>
        </w:rPr>
        <w:t xml:space="preserve">        </w:t>
      </w:r>
      <w:r w:rsidR="00FC6A17" w:rsidRPr="004C22D4">
        <w:rPr>
          <w:sz w:val="24"/>
          <w:szCs w:val="24"/>
        </w:rPr>
        <w:t>d</w:t>
      </w:r>
      <w:r w:rsidR="008478B0" w:rsidRPr="004C22D4">
        <w:rPr>
          <w:sz w:val="24"/>
          <w:szCs w:val="24"/>
        </w:rPr>
        <w:t>i essere inserito nell’</w:t>
      </w:r>
      <w:r w:rsidR="003268DE" w:rsidRPr="004C22D4">
        <w:rPr>
          <w:sz w:val="24"/>
          <w:szCs w:val="24"/>
        </w:rPr>
        <w:t>elenco</w:t>
      </w:r>
      <w:r w:rsidR="003268DE" w:rsidRPr="004C22D4">
        <w:t xml:space="preserve"> regi</w:t>
      </w:r>
      <w:r w:rsidR="00FC6A17" w:rsidRPr="004C22D4">
        <w:t xml:space="preserve">onale </w:t>
      </w:r>
      <w:r>
        <w:t xml:space="preserve">dei soggetti accreditati </w:t>
      </w:r>
      <w:r w:rsidR="00FC6A17">
        <w:t>nella sezione</w:t>
      </w:r>
      <w:r w:rsidR="003268DE" w:rsidRPr="003268DE">
        <w:t>:</w:t>
      </w:r>
    </w:p>
    <w:p w:rsidR="003268DE" w:rsidRPr="003268DE" w:rsidRDefault="004C22D4" w:rsidP="00FC6A17">
      <w:pPr>
        <w:numPr>
          <w:ilvl w:val="0"/>
          <w:numId w:val="1"/>
        </w:num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60325</wp:posOffset>
                </wp:positionV>
                <wp:extent cx="180975" cy="1619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F7462C" id="Ovale 3" o:spid="_x0000_s1026" style="position:absolute;margin-left:17.55pt;margin-top:4.75pt;width:14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" fillcolor="white [3212]" strokecolor="#243f60 [1604]" strokeweight="2pt"/>
            </w:pict>
          </mc:Fallback>
        </mc:AlternateContent>
      </w:r>
      <w:r w:rsidR="003268DE" w:rsidRPr="003268DE">
        <w:t xml:space="preserve">Sezione A: soggetti che offrono specifici percorsi formativi di istruzione e formazione professionale (percorsi del sistema </w:t>
      </w:r>
      <w:proofErr w:type="spellStart"/>
      <w:r w:rsidR="003268DE" w:rsidRPr="003268DE">
        <w:t>IeFP</w:t>
      </w:r>
      <w:proofErr w:type="spellEnd"/>
      <w:r w:rsidR="003268DE" w:rsidRPr="003268DE">
        <w:t xml:space="preserve"> regionale, dell’istruzione e formazione tecnica superiore e dell’alta formazione), oltre alle funzioni di cui alla sezione B</w:t>
      </w:r>
      <w:r w:rsidR="00FC6A17">
        <w:t>;</w:t>
      </w:r>
    </w:p>
    <w:p w:rsidR="003268DE" w:rsidRPr="003268DE" w:rsidRDefault="004C22D4" w:rsidP="00FC6A17">
      <w:pPr>
        <w:numPr>
          <w:ilvl w:val="0"/>
          <w:numId w:val="1"/>
        </w:num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02D5E" wp14:editId="43E952CE">
                <wp:simplePos x="0" y="0"/>
                <wp:positionH relativeFrom="column">
                  <wp:posOffset>209550</wp:posOffset>
                </wp:positionH>
                <wp:positionV relativeFrom="paragraph">
                  <wp:posOffset>16510</wp:posOffset>
                </wp:positionV>
                <wp:extent cx="180975" cy="16192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5B35570" id="Ovale 4" o:spid="_x0000_s1026" style="position:absolute;margin-left:16.5pt;margin-top:1.3pt;width:14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" fillcolor="white [3212]" strokecolor="#243f60 [1604]" strokeweight="2pt"/>
            </w:pict>
          </mc:Fallback>
        </mc:AlternateContent>
      </w:r>
      <w:r w:rsidR="003268DE" w:rsidRPr="003268DE">
        <w:t>Sezione B: soggetti che offrono percorsi finalizzati alla qualificazione, specializzazione professionale, formazione continua, formazione permanente e formazione abilitante</w:t>
      </w:r>
      <w:r w:rsidR="00FC6A17">
        <w:t>;</w:t>
      </w:r>
    </w:p>
    <w:p w:rsidR="00FC6A17" w:rsidRPr="003268DE" w:rsidRDefault="004C22D4" w:rsidP="00FC6A17">
      <w:pPr>
        <w:numPr>
          <w:ilvl w:val="0"/>
          <w:numId w:val="1"/>
        </w:num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02D5E" wp14:editId="43E952CE">
                <wp:simplePos x="0" y="0"/>
                <wp:positionH relativeFrom="column">
                  <wp:posOffset>213360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52B8ADF" id="Ovale 5" o:spid="_x0000_s1026" style="position:absolute;margin-left:16.8pt;margin-top:.85pt;width:14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" fillcolor="white [3212]" strokecolor="#243f60 [1604]" strokeweight="2pt"/>
            </w:pict>
          </mc:Fallback>
        </mc:AlternateContent>
      </w:r>
      <w:r w:rsidR="003268DE" w:rsidRPr="003268DE">
        <w:t>Sezione C: soggetti ch</w:t>
      </w:r>
      <w:r w:rsidR="00FC6A17">
        <w:t>e erogano servizi per il lavoro;</w:t>
      </w:r>
    </w:p>
    <w:p w:rsidR="00FC6A17" w:rsidRDefault="00BA6B9C">
      <w:r>
        <w:t xml:space="preserve">Luogo e data _______________________ </w:t>
      </w:r>
      <w:r w:rsidR="004C22D4">
        <w:t xml:space="preserve">                                        </w:t>
      </w:r>
      <w:r>
        <w:t xml:space="preserve">Firma ______________________________ </w:t>
      </w:r>
    </w:p>
    <w:p w:rsidR="00BA6B9C" w:rsidRDefault="00FC6A17">
      <w:r>
        <w:t>Si allega curriculum dell’ente, si</w:t>
      </w:r>
      <w:r w:rsidR="004C22D4">
        <w:t>ntesi dell’esperienza pregressa</w:t>
      </w:r>
      <w:r>
        <w:t xml:space="preserve"> e dei </w:t>
      </w:r>
      <w:r w:rsidR="004C22D4">
        <w:t>percorsi</w:t>
      </w:r>
      <w:r>
        <w:t xml:space="preserve"> attivi</w:t>
      </w:r>
      <w:r w:rsidR="004C22D4">
        <w:t>.</w:t>
      </w:r>
    </w:p>
    <w:sectPr w:rsidR="00BA6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3F4A"/>
    <w:multiLevelType w:val="multilevel"/>
    <w:tmpl w:val="8D0E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2"/>
    <w:rsid w:val="00227C4D"/>
    <w:rsid w:val="002F46AC"/>
    <w:rsid w:val="003268DE"/>
    <w:rsid w:val="003A453D"/>
    <w:rsid w:val="004C22D4"/>
    <w:rsid w:val="00633102"/>
    <w:rsid w:val="00673D45"/>
    <w:rsid w:val="007B61C3"/>
    <w:rsid w:val="008478B0"/>
    <w:rsid w:val="009D5B82"/>
    <w:rsid w:val="00B42CD9"/>
    <w:rsid w:val="00B508F7"/>
    <w:rsid w:val="00BA6B9C"/>
    <w:rsid w:val="00DD2184"/>
    <w:rsid w:val="00EA20A4"/>
    <w:rsid w:val="00F52638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8D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2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8D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Pontoriero</dc:creator>
  <cp:lastModifiedBy>Domenica Pontoriero</cp:lastModifiedBy>
  <cp:revision>2</cp:revision>
  <cp:lastPrinted>2024-01-16T15:15:00Z</cp:lastPrinted>
  <dcterms:created xsi:type="dcterms:W3CDTF">2024-01-26T10:36:00Z</dcterms:created>
  <dcterms:modified xsi:type="dcterms:W3CDTF">2024-01-26T10:36:00Z</dcterms:modified>
</cp:coreProperties>
</file>